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V w:val="single" w:sz="4" w:space="0" w:color="auto"/>
        </w:tblBorders>
        <w:tblLayout w:type="fixed"/>
        <w:tblCellMar>
          <w:left w:w="57" w:type="dxa"/>
          <w:right w:w="57" w:type="dxa"/>
        </w:tblCellMar>
        <w:tblLook w:val="01E0"/>
      </w:tblPr>
      <w:tblGrid>
        <w:gridCol w:w="9356"/>
      </w:tblGrid>
      <w:tr w:rsidR="00D224DA" w:rsidTr="007E49D6">
        <w:trPr>
          <w:cantSplit/>
          <w:trHeight w:val="506"/>
        </w:trPr>
        <w:tc>
          <w:tcPr>
            <w:tcW w:w="9356" w:type="dxa"/>
            <w:tcBorders>
              <w:left w:val="nil"/>
              <w:bottom w:val="single" w:sz="4" w:space="0" w:color="009FD9"/>
            </w:tcBorders>
          </w:tcPr>
          <w:p w:rsidR="00D224DA" w:rsidRPr="001858D5" w:rsidRDefault="00D224DA" w:rsidP="007E49D6">
            <w:pPr>
              <w:pStyle w:val="03Untertitel"/>
              <w:rPr>
                <w:rFonts w:cs="Arial"/>
                <w:szCs w:val="40"/>
              </w:rPr>
            </w:pPr>
            <w:r>
              <w:rPr>
                <w:rFonts w:cs="Arial"/>
              </w:rPr>
              <w:t>Teilrevision 2018 Gemeindeordnung</w:t>
            </w:r>
          </w:p>
        </w:tc>
      </w:tr>
    </w:tbl>
    <w:p w:rsidR="00D224DA" w:rsidRDefault="00D224DA" w:rsidP="00D224DA">
      <w:pPr>
        <w:pStyle w:val="berschrift1"/>
        <w:numPr>
          <w:ilvl w:val="0"/>
          <w:numId w:val="0"/>
        </w:numPr>
        <w:ind w:left="992"/>
      </w:pPr>
    </w:p>
    <w:p w:rsidR="00D224DA" w:rsidRPr="00F65297" w:rsidRDefault="00D224DA" w:rsidP="00D224DA">
      <w:pPr>
        <w:pStyle w:val="NurText"/>
        <w:spacing w:after="120" w:line="240" w:lineRule="exact"/>
        <w:rPr>
          <w:rFonts w:cs="Arial"/>
          <w:szCs w:val="20"/>
        </w:rPr>
      </w:pPr>
      <w:r>
        <w:rPr>
          <w:rFonts w:cs="Arial"/>
          <w:szCs w:val="20"/>
        </w:rPr>
        <w:t xml:space="preserve">Aufgrund der veröffentlichten Vernehmlassung zur Teilrevision der Gemeindeordnung setzte die FDP Teufen eine Arbeitsgruppe ein, welche diese Revision diskutierte und anschliessend die </w:t>
      </w:r>
      <w:proofErr w:type="spellStart"/>
      <w:r>
        <w:rPr>
          <w:rFonts w:cs="Arial"/>
          <w:szCs w:val="20"/>
        </w:rPr>
        <w:t>Vernehmlassungsantwort</w:t>
      </w:r>
      <w:proofErr w:type="spellEnd"/>
      <w:r>
        <w:rPr>
          <w:rFonts w:cs="Arial"/>
          <w:szCs w:val="20"/>
        </w:rPr>
        <w:t xml:space="preserve"> zuhanden der Gemeinde Teufen verabschiedete.</w:t>
      </w:r>
    </w:p>
    <w:p w:rsidR="00D224DA" w:rsidRDefault="00D224DA" w:rsidP="00D224DA">
      <w:pPr>
        <w:pStyle w:val="NurText"/>
        <w:spacing w:after="120" w:line="240" w:lineRule="exact"/>
        <w:rPr>
          <w:rFonts w:cs="Arial"/>
          <w:szCs w:val="20"/>
        </w:rPr>
      </w:pPr>
      <w:r>
        <w:rPr>
          <w:rFonts w:cs="Arial"/>
          <w:szCs w:val="20"/>
        </w:rPr>
        <w:t>Die Arbeitsgruppe der FDP Teufen anerkennt und begrüsst die in der vorliegenden Teilrevisi</w:t>
      </w:r>
      <w:bookmarkStart w:id="0" w:name="_GoBack"/>
      <w:bookmarkEnd w:id="0"/>
      <w:r>
        <w:rPr>
          <w:rFonts w:cs="Arial"/>
          <w:szCs w:val="20"/>
        </w:rPr>
        <w:t xml:space="preserve">on vorgenommene Entflechtung des Entschädigungsreglements zwischen der GPK und dem Gemeinderat. Das durch den Gemeinderat ausgearbeitete Entschädigungsreglement muss aus Sicht der Arbeitsgruppe jedoch zwingend dem Stimmbürger zur Abstimmung vorgelegt werden. Dies im Sinne einer guten </w:t>
      </w:r>
      <w:proofErr w:type="spellStart"/>
      <w:r>
        <w:rPr>
          <w:rFonts w:cs="Arial"/>
          <w:szCs w:val="20"/>
        </w:rPr>
        <w:t>Governance</w:t>
      </w:r>
      <w:proofErr w:type="spellEnd"/>
      <w:r>
        <w:rPr>
          <w:rFonts w:cs="Arial"/>
          <w:szCs w:val="20"/>
        </w:rPr>
        <w:t xml:space="preserve">. Kritisch betrachtet wird von der Arbeitsgruppe die Streichung des fakultativen Referendums in Bezug auf die Schaffung neuer Stellen. Mit dieser wird dem Bürger eine wichtige Möglichkeit der Mitbestimmung und Meinungsäusserung genommen. </w:t>
      </w:r>
    </w:p>
    <w:p w:rsidR="00D224DA" w:rsidRDefault="00D224DA" w:rsidP="00D224DA">
      <w:pPr>
        <w:pStyle w:val="NurText"/>
        <w:spacing w:after="120" w:line="240" w:lineRule="exact"/>
        <w:rPr>
          <w:rFonts w:cs="Arial"/>
          <w:szCs w:val="20"/>
        </w:rPr>
      </w:pPr>
      <w:r>
        <w:rPr>
          <w:rFonts w:cs="Arial"/>
          <w:szCs w:val="20"/>
        </w:rPr>
        <w:t>Die Anpassung der Finanzkompetenz ist aus Sicht der Arbeitsgruppe der FDP Teufen aktuell nicht dringend und zeitkritisch. Deshalb empfiehlt die Arbeitsgruppe, diese Thematik erst mit der bereits geplanten Totalrevision in der nächsten Legislaturperiode anzugehen. Bei der Totalrevision besteht die Möglichkeit, dass die Finanzkompetenzen in einer Gesamtschau neugestaltet und verschiedene Modelle diskutiert werden können.</w:t>
      </w:r>
    </w:p>
    <w:p w:rsidR="00D224DA" w:rsidRDefault="00D224DA" w:rsidP="00D224DA">
      <w:pPr>
        <w:pStyle w:val="NurText"/>
        <w:spacing w:after="120" w:line="240" w:lineRule="exact"/>
        <w:rPr>
          <w:rFonts w:cs="Arial"/>
          <w:szCs w:val="20"/>
        </w:rPr>
      </w:pPr>
      <w:r>
        <w:rPr>
          <w:rFonts w:cs="Arial"/>
          <w:szCs w:val="20"/>
        </w:rPr>
        <w:t xml:space="preserve">Aus </w:t>
      </w:r>
      <w:proofErr w:type="spellStart"/>
      <w:r>
        <w:rPr>
          <w:rFonts w:cs="Arial"/>
          <w:szCs w:val="20"/>
        </w:rPr>
        <w:t>Transparenzgründen</w:t>
      </w:r>
      <w:proofErr w:type="spellEnd"/>
      <w:r>
        <w:rPr>
          <w:rFonts w:cs="Arial"/>
          <w:szCs w:val="20"/>
        </w:rPr>
        <w:t xml:space="preserve"> gegenüber dem Stimmbürger sollte das Personalreglement analog dem Personalgesetz des Kantons veröffentlicht und zugänglich sein.</w:t>
      </w:r>
    </w:p>
    <w:p w:rsidR="00D224DA" w:rsidRDefault="00D224DA" w:rsidP="00D224DA">
      <w:pPr>
        <w:pStyle w:val="NurText"/>
        <w:spacing w:after="120" w:line="240" w:lineRule="exact"/>
        <w:rPr>
          <w:rFonts w:cs="Arial"/>
          <w:szCs w:val="20"/>
        </w:rPr>
      </w:pPr>
      <w:r>
        <w:rPr>
          <w:rFonts w:cs="Arial"/>
          <w:szCs w:val="20"/>
        </w:rPr>
        <w:t>Die übrigen Anpassungen an übergeordnetes Recht begrüsst die Arbeitsgruppe ausdrücklich.</w:t>
      </w:r>
    </w:p>
    <w:p w:rsidR="00D224DA" w:rsidRPr="00CD77D1" w:rsidRDefault="00D224DA" w:rsidP="00D224DA">
      <w:pPr>
        <w:pStyle w:val="NurText"/>
        <w:spacing w:after="120" w:line="240" w:lineRule="exact"/>
        <w:rPr>
          <w:rFonts w:cs="Arial"/>
          <w:szCs w:val="20"/>
        </w:rPr>
      </w:pPr>
      <w:r>
        <w:rPr>
          <w:rFonts w:cs="Arial"/>
          <w:szCs w:val="20"/>
        </w:rPr>
        <w:t>Die FDP Teufen bedankt sich beim Gemeinderat für die Möglichkeit der Stellungnahme und ist gespannt auf die definitive Abstimmungsvorlage.</w:t>
      </w:r>
    </w:p>
    <w:p w:rsidR="00122503" w:rsidRDefault="00122503"/>
    <w:sectPr w:rsidR="00122503" w:rsidSect="0012250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94AD2"/>
    <w:multiLevelType w:val="multilevel"/>
    <w:tmpl w:val="7BC486C6"/>
    <w:lvl w:ilvl="0">
      <w:start w:val="1"/>
      <w:numFmt w:val="decimal"/>
      <w:pStyle w:val="berschrift1"/>
      <w:lvlText w:val="%1."/>
      <w:lvlJc w:val="left"/>
      <w:pPr>
        <w:tabs>
          <w:tab w:val="num" w:pos="992"/>
        </w:tabs>
        <w:ind w:left="992" w:hanging="992"/>
      </w:pPr>
      <w:rPr>
        <w:rFonts w:ascii="Arial" w:hAnsi="Arial" w:hint="default"/>
        <w:b/>
        <w:i w:val="0"/>
        <w:caps w:val="0"/>
        <w:strike w:val="0"/>
        <w:dstrike w:val="0"/>
        <w:vanish w:val="0"/>
        <w:color w:val="2F60AC"/>
        <w:spacing w:val="0"/>
        <w:position w:val="0"/>
        <w:sz w:val="24"/>
        <w:u w:val="none"/>
        <w:vertAlign w:val="baseline"/>
      </w:rPr>
    </w:lvl>
    <w:lvl w:ilvl="1">
      <w:start w:val="1"/>
      <w:numFmt w:val="decimal"/>
      <w:pStyle w:val="berschrift2"/>
      <w:lvlText w:val="%1.%2."/>
      <w:lvlJc w:val="left"/>
      <w:pPr>
        <w:tabs>
          <w:tab w:val="num" w:pos="992"/>
        </w:tabs>
        <w:ind w:left="992" w:hanging="992"/>
      </w:pPr>
      <w:rPr>
        <w:rFonts w:ascii="Arial" w:hAnsi="Arial" w:hint="default"/>
        <w:b w:val="0"/>
        <w:i w:val="0"/>
        <w:caps w:val="0"/>
        <w:strike w:val="0"/>
        <w:dstrike w:val="0"/>
        <w:vanish w:val="0"/>
        <w:color w:val="2F60AC"/>
        <w:spacing w:val="0"/>
        <w:position w:val="0"/>
        <w:sz w:val="24"/>
        <w:u w:val="none"/>
        <w:vertAlign w:val="baseline"/>
      </w:rPr>
    </w:lvl>
    <w:lvl w:ilvl="2">
      <w:start w:val="1"/>
      <w:numFmt w:val="decimal"/>
      <w:pStyle w:val="berschrift3"/>
      <w:lvlText w:val="%1.%2.%3."/>
      <w:lvlJc w:val="left"/>
      <w:pPr>
        <w:tabs>
          <w:tab w:val="num" w:pos="992"/>
        </w:tabs>
        <w:ind w:left="992" w:hanging="992"/>
      </w:pPr>
      <w:rPr>
        <w:rFonts w:ascii="Arial" w:hAnsi="Arial" w:hint="default"/>
        <w:b/>
        <w:i w:val="0"/>
        <w:caps w:val="0"/>
        <w:strike w:val="0"/>
        <w:dstrike w:val="0"/>
        <w:vanish w:val="0"/>
        <w:color w:val="auto"/>
        <w:spacing w:val="0"/>
        <w:position w:val="0"/>
        <w:sz w:val="20"/>
        <w:u w:val="none"/>
        <w:vertAlign w:val="baseline"/>
      </w:rPr>
    </w:lvl>
    <w:lvl w:ilvl="3">
      <w:start w:val="1"/>
      <w:numFmt w:val="decimal"/>
      <w:pStyle w:val="berschrift4"/>
      <w:lvlText w:val="%1.%2.%3.%4"/>
      <w:lvlJc w:val="left"/>
      <w:pPr>
        <w:tabs>
          <w:tab w:val="num" w:pos="992"/>
        </w:tabs>
        <w:ind w:left="992" w:hanging="992"/>
      </w:pPr>
      <w:rPr>
        <w:rFonts w:ascii="Arial" w:hAnsi="Arial" w:hint="default"/>
        <w:b w:val="0"/>
        <w:i w:val="0"/>
        <w:caps w:val="0"/>
        <w:strike w:val="0"/>
        <w:dstrike w:val="0"/>
        <w:vanish w:val="0"/>
        <w:color w:val="auto"/>
        <w:sz w:val="20"/>
        <w:u w:val="none"/>
        <w:vertAlign w:val="baseline"/>
      </w:rPr>
    </w:lvl>
    <w:lvl w:ilvl="4">
      <w:start w:val="1"/>
      <w:numFmt w:val="decimal"/>
      <w:pStyle w:val="berschrift5"/>
      <w:lvlText w:val="%1.%2.%3.%4.%5"/>
      <w:lvlJc w:val="left"/>
      <w:pPr>
        <w:tabs>
          <w:tab w:val="num" w:pos="992"/>
        </w:tabs>
        <w:ind w:left="992" w:hanging="992"/>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24DA"/>
    <w:rsid w:val="00045342"/>
    <w:rsid w:val="00122503"/>
    <w:rsid w:val="004C3ADD"/>
    <w:rsid w:val="00BF0492"/>
    <w:rsid w:val="00D224DA"/>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24DA"/>
    <w:pPr>
      <w:spacing w:after="0" w:line="260" w:lineRule="exact"/>
    </w:pPr>
    <w:rPr>
      <w:rFonts w:ascii="Arial" w:eastAsia="Times New Roman" w:hAnsi="Arial" w:cs="Times New Roman"/>
      <w:sz w:val="20"/>
      <w:szCs w:val="20"/>
      <w:lang w:eastAsia="fr-FR"/>
    </w:rPr>
  </w:style>
  <w:style w:type="paragraph" w:styleId="berschrift1">
    <w:name w:val="heading 1"/>
    <w:basedOn w:val="Standard"/>
    <w:next w:val="Standard"/>
    <w:link w:val="berschrift1Zchn"/>
    <w:qFormat/>
    <w:rsid w:val="00D224DA"/>
    <w:pPr>
      <w:widowControl w:val="0"/>
      <w:numPr>
        <w:numId w:val="1"/>
      </w:numPr>
      <w:spacing w:after="120"/>
      <w:outlineLvl w:val="0"/>
    </w:pPr>
    <w:rPr>
      <w:b/>
      <w:color w:val="2F60AC"/>
      <w:sz w:val="24"/>
    </w:rPr>
  </w:style>
  <w:style w:type="paragraph" w:styleId="berschrift2">
    <w:name w:val="heading 2"/>
    <w:basedOn w:val="Standard"/>
    <w:next w:val="Standard"/>
    <w:link w:val="berschrift2Zchn"/>
    <w:qFormat/>
    <w:rsid w:val="00D224DA"/>
    <w:pPr>
      <w:widowControl w:val="0"/>
      <w:numPr>
        <w:ilvl w:val="1"/>
        <w:numId w:val="1"/>
      </w:numPr>
      <w:spacing w:after="120"/>
      <w:outlineLvl w:val="1"/>
    </w:pPr>
    <w:rPr>
      <w:color w:val="2F60AC"/>
      <w:sz w:val="24"/>
    </w:rPr>
  </w:style>
  <w:style w:type="paragraph" w:styleId="berschrift3">
    <w:name w:val="heading 3"/>
    <w:basedOn w:val="Standard"/>
    <w:next w:val="Standard"/>
    <w:link w:val="berschrift3Zchn"/>
    <w:qFormat/>
    <w:rsid w:val="00D224DA"/>
    <w:pPr>
      <w:widowControl w:val="0"/>
      <w:numPr>
        <w:ilvl w:val="2"/>
        <w:numId w:val="1"/>
      </w:numPr>
      <w:spacing w:after="120"/>
      <w:outlineLvl w:val="2"/>
    </w:pPr>
    <w:rPr>
      <w:b/>
    </w:rPr>
  </w:style>
  <w:style w:type="paragraph" w:styleId="berschrift4">
    <w:name w:val="heading 4"/>
    <w:basedOn w:val="Standard"/>
    <w:next w:val="Standard"/>
    <w:link w:val="berschrift4Zchn"/>
    <w:qFormat/>
    <w:rsid w:val="00D224DA"/>
    <w:pPr>
      <w:numPr>
        <w:ilvl w:val="3"/>
        <w:numId w:val="1"/>
      </w:numPr>
      <w:spacing w:after="120"/>
      <w:outlineLvl w:val="3"/>
    </w:pPr>
  </w:style>
  <w:style w:type="paragraph" w:styleId="berschrift5">
    <w:name w:val="heading 5"/>
    <w:basedOn w:val="Standard"/>
    <w:next w:val="Standard"/>
    <w:link w:val="berschrift5Zchn"/>
    <w:qFormat/>
    <w:rsid w:val="00D224DA"/>
    <w:pPr>
      <w:numPr>
        <w:ilvl w:val="4"/>
        <w:numId w:val="1"/>
      </w:numPr>
      <w:spacing w:after="120"/>
      <w:outlineLvl w:val="4"/>
    </w:pPr>
    <w:rPr>
      <w:bCs/>
      <w:i/>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224DA"/>
    <w:rPr>
      <w:rFonts w:ascii="Arial" w:eastAsia="Times New Roman" w:hAnsi="Arial" w:cs="Times New Roman"/>
      <w:b/>
      <w:color w:val="2F60AC"/>
      <w:sz w:val="24"/>
      <w:szCs w:val="20"/>
      <w:lang w:eastAsia="fr-FR"/>
    </w:rPr>
  </w:style>
  <w:style w:type="character" w:customStyle="1" w:styleId="berschrift2Zchn">
    <w:name w:val="Überschrift 2 Zchn"/>
    <w:basedOn w:val="Absatz-Standardschriftart"/>
    <w:link w:val="berschrift2"/>
    <w:rsid w:val="00D224DA"/>
    <w:rPr>
      <w:rFonts w:ascii="Arial" w:eastAsia="Times New Roman" w:hAnsi="Arial" w:cs="Times New Roman"/>
      <w:color w:val="2F60AC"/>
      <w:sz w:val="24"/>
      <w:szCs w:val="20"/>
      <w:lang w:eastAsia="fr-FR"/>
    </w:rPr>
  </w:style>
  <w:style w:type="character" w:customStyle="1" w:styleId="berschrift3Zchn">
    <w:name w:val="Überschrift 3 Zchn"/>
    <w:basedOn w:val="Absatz-Standardschriftart"/>
    <w:link w:val="berschrift3"/>
    <w:rsid w:val="00D224DA"/>
    <w:rPr>
      <w:rFonts w:ascii="Arial" w:eastAsia="Times New Roman" w:hAnsi="Arial" w:cs="Times New Roman"/>
      <w:b/>
      <w:sz w:val="20"/>
      <w:szCs w:val="20"/>
      <w:lang w:eastAsia="fr-FR"/>
    </w:rPr>
  </w:style>
  <w:style w:type="character" w:customStyle="1" w:styleId="berschrift4Zchn">
    <w:name w:val="Überschrift 4 Zchn"/>
    <w:basedOn w:val="Absatz-Standardschriftart"/>
    <w:link w:val="berschrift4"/>
    <w:rsid w:val="00D224DA"/>
    <w:rPr>
      <w:rFonts w:ascii="Arial" w:eastAsia="Times New Roman" w:hAnsi="Arial" w:cs="Times New Roman"/>
      <w:sz w:val="20"/>
      <w:szCs w:val="20"/>
      <w:lang w:eastAsia="fr-FR"/>
    </w:rPr>
  </w:style>
  <w:style w:type="character" w:customStyle="1" w:styleId="berschrift5Zchn">
    <w:name w:val="Überschrift 5 Zchn"/>
    <w:basedOn w:val="Absatz-Standardschriftart"/>
    <w:link w:val="berschrift5"/>
    <w:rsid w:val="00D224DA"/>
    <w:rPr>
      <w:rFonts w:ascii="Arial" w:eastAsia="Times New Roman" w:hAnsi="Arial" w:cs="Times New Roman"/>
      <w:bCs/>
      <w:i/>
      <w:iCs/>
      <w:sz w:val="20"/>
      <w:szCs w:val="26"/>
      <w:lang w:eastAsia="fr-FR"/>
    </w:rPr>
  </w:style>
  <w:style w:type="paragraph" w:customStyle="1" w:styleId="03Untertitel">
    <w:name w:val="03_Untertitel"/>
    <w:basedOn w:val="Standard"/>
    <w:qFormat/>
    <w:rsid w:val="00D224DA"/>
    <w:pPr>
      <w:spacing w:after="120" w:line="480" w:lineRule="exact"/>
    </w:pPr>
    <w:rPr>
      <w:color w:val="2F60AC"/>
      <w:sz w:val="40"/>
    </w:rPr>
  </w:style>
  <w:style w:type="paragraph" w:styleId="NurText">
    <w:name w:val="Plain Text"/>
    <w:basedOn w:val="Standard"/>
    <w:link w:val="NurTextZchn"/>
    <w:uiPriority w:val="99"/>
    <w:unhideWhenUsed/>
    <w:rsid w:val="00D224DA"/>
    <w:pPr>
      <w:spacing w:line="240" w:lineRule="auto"/>
    </w:pPr>
    <w:rPr>
      <w:rFonts w:eastAsia="Calibri"/>
      <w:color w:val="1F497D"/>
      <w:szCs w:val="21"/>
      <w:lang w:eastAsia="en-US"/>
    </w:rPr>
  </w:style>
  <w:style w:type="character" w:customStyle="1" w:styleId="NurTextZchn">
    <w:name w:val="Nur Text Zchn"/>
    <w:basedOn w:val="Absatz-Standardschriftart"/>
    <w:link w:val="NurText"/>
    <w:uiPriority w:val="99"/>
    <w:rsid w:val="00D224DA"/>
    <w:rPr>
      <w:rFonts w:ascii="Arial" w:eastAsia="Calibri" w:hAnsi="Arial" w:cs="Times New Roman"/>
      <w:color w:val="1F497D"/>
      <w:sz w:val="2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1481</Characters>
  <Application>Microsoft Office Word</Application>
  <DocSecurity>0</DocSecurity>
  <Lines>12</Lines>
  <Paragraphs>3</Paragraphs>
  <ScaleCrop>false</ScaleCrop>
  <Company>Microsoft</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Brunnschweiler</dc:creator>
  <cp:lastModifiedBy>Brunnschweiler</cp:lastModifiedBy>
  <cp:revision>2</cp:revision>
  <dcterms:created xsi:type="dcterms:W3CDTF">2018-06-08T09:11:00Z</dcterms:created>
  <dcterms:modified xsi:type="dcterms:W3CDTF">2018-06-08T09:11:00Z</dcterms:modified>
</cp:coreProperties>
</file>